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30"/>
        <w:rPr>
          <w:rFonts w:hint="eastAsia"/>
        </w:rPr>
      </w:pPr>
    </w:p>
    <w:p w14:paraId="5EE1B1A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合肥综合性科学中心环境研究院实验室实验台等设备采购</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8"/>
        <w:spacing w:line="360" w:lineRule="auto"/>
        <w:rPr>
          <w:rFonts w:hint="eastAsia" w:hAnsi="宋体" w:eastAsia="宋体" w:cs="宋体"/>
        </w:rPr>
      </w:pPr>
    </w:p>
    <w:p w14:paraId="228C3FD7">
      <w:pPr>
        <w:pStyle w:val="78"/>
        <w:spacing w:line="360" w:lineRule="auto"/>
        <w:rPr>
          <w:rFonts w:hint="eastAsia" w:hAnsi="宋体" w:eastAsia="宋体" w:cs="宋体"/>
        </w:rPr>
      </w:pPr>
    </w:p>
    <w:p w14:paraId="0A1C13DC">
      <w:pPr>
        <w:pStyle w:val="78"/>
        <w:spacing w:line="360" w:lineRule="auto"/>
        <w:rPr>
          <w:rFonts w:hint="eastAsia" w:hAnsi="宋体" w:eastAsia="宋体" w:cs="宋体"/>
        </w:rPr>
      </w:pPr>
    </w:p>
    <w:p w14:paraId="5876C07F">
      <w:pPr>
        <w:pStyle w:val="78"/>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2025年6月11日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hint="eastAsia" w:ascii="宋体" w:hAnsi="宋体" w:eastAsia="宋体" w:cs="宋体"/>
          <w:color w:val="000000"/>
          <w:sz w:val="24"/>
          <w:szCs w:val="24"/>
        </w:rPr>
      </w:pPr>
    </w:p>
    <w:p w14:paraId="13A77C74">
      <w:pPr>
        <w:pStyle w:val="90"/>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bookmarkStart w:id="39" w:name="_GoBack"/>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“实验室实验台等设备采购”项目</w:t>
      </w:r>
      <w:r>
        <w:rPr>
          <w:rFonts w:hint="eastAsia" w:ascii="宋体" w:hAnsi="宋体" w:eastAsia="宋体" w:cs="宋体"/>
          <w:szCs w:val="24"/>
        </w:rPr>
        <w:t>进行询价采购，欢迎具备条件的供应商参加报价。</w:t>
      </w:r>
    </w:p>
    <w:bookmarkEnd w:id="3"/>
    <w:p w14:paraId="72ED97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7327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2DE61F7C">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3、项目名称：合肥综合性科学中心环境研究院实验室实验台等设备采购</w:t>
      </w:r>
    </w:p>
    <w:p w14:paraId="77258ED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4、采购内容：合肥综合性科学中心环境研究院实验室实验台等设备采购，具体详见采购需求。</w:t>
      </w:r>
    </w:p>
    <w:p w14:paraId="48B432A0">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4EEE467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7A4CF3D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DCC80AC">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w:t>
      </w:r>
      <w:r>
        <w:rPr>
          <w:rFonts w:hint="eastAsia" w:hAnsi="宋体" w:eastAsia="宋体" w:cs="宋体"/>
          <w:sz w:val="24"/>
          <w:szCs w:val="24"/>
          <w:lang w:val="en-US" w:eastAsia="zh-CN"/>
        </w:rPr>
        <w:t>16</w:t>
      </w:r>
      <w:r>
        <w:rPr>
          <w:rFonts w:hint="eastAsia" w:hAnsi="宋体" w:eastAsia="宋体" w:cs="宋体"/>
          <w:sz w:val="24"/>
          <w:szCs w:val="24"/>
        </w:rPr>
        <w:t>日</w:t>
      </w:r>
      <w:r>
        <w:rPr>
          <w:rFonts w:hint="eastAsia" w:hAnsi="宋体" w:eastAsia="宋体" w:cs="宋体"/>
          <w:sz w:val="24"/>
          <w:szCs w:val="24"/>
          <w:lang w:val="en-US" w:eastAsia="zh-CN"/>
        </w:rPr>
        <w:t>9</w:t>
      </w:r>
      <w:r>
        <w:rPr>
          <w:rFonts w:hint="eastAsia" w:hAnsi="宋体" w:eastAsia="宋体" w:cs="宋体"/>
          <w:sz w:val="24"/>
          <w:szCs w:val="24"/>
        </w:rPr>
        <w:t>：30（北京时间）</w:t>
      </w:r>
    </w:p>
    <w:p w14:paraId="21B6188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46291E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递交地点：合肥市蜀山区湖光路电商园四期E栋10楼1016室</w:t>
      </w:r>
    </w:p>
    <w:p w14:paraId="374519F5">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E1FC493">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董老师</w:t>
      </w:r>
    </w:p>
    <w:p w14:paraId="6DC16043">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18756913380  </w:t>
      </w:r>
    </w:p>
    <w:p w14:paraId="525BA714">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 xml:space="preserve">电子邮箱： </w:t>
      </w:r>
      <w:r>
        <w:rPr>
          <w:rFonts w:hint="eastAsia"/>
          <w:sz w:val="24"/>
          <w:szCs w:val="28"/>
        </w:rPr>
        <w:t>2660113320@qq.com</w:t>
      </w:r>
      <w:r>
        <w:rPr>
          <w:rFonts w:hint="eastAsia" w:hAnsi="宋体" w:eastAsia="宋体" w:cs="宋体"/>
          <w:sz w:val="24"/>
          <w:szCs w:val="24"/>
        </w:rPr>
        <w:t xml:space="preserve"> </w:t>
      </w:r>
    </w:p>
    <w:p w14:paraId="34CCB80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960F440">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bookmarkEnd w:id="39"/>
    <w:p w14:paraId="3CDC55B0">
      <w:pPr>
        <w:spacing w:line="360" w:lineRule="auto"/>
        <w:rPr>
          <w:rFonts w:hint="eastAsia" w:ascii="宋体" w:hAnsi="宋体" w:eastAsia="宋体" w:cs="宋体"/>
          <w:color w:val="000000"/>
          <w:sz w:val="24"/>
          <w:szCs w:val="24"/>
        </w:rPr>
      </w:pPr>
    </w:p>
    <w:p w14:paraId="7BF8481B">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rPr>
              <w:t>实验室实验台设备采购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hint="eastAsia" w:ascii="宋体" w:hAnsi="宋体" w:eastAsia="宋体" w:cs="宋体"/>
                <w:sz w:val="24"/>
              </w:rPr>
              <w:t>19.00万元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合肥市蜀山区湖光路电商园四期E楼1016</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1016室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9"/>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9"/>
        <w:ind w:firstLine="482" w:firstLineChars="200"/>
        <w:jc w:val="both"/>
        <w:rPr>
          <w:rFonts w:hint="eastAsia" w:cs="宋体"/>
          <w:color w:val="000000"/>
          <w:sz w:val="24"/>
          <w:szCs w:val="24"/>
        </w:rPr>
      </w:pPr>
      <w:bookmarkStart w:id="12" w:name="_Toc18651"/>
      <w:bookmarkStart w:id="13" w:name="_Toc30095"/>
      <w:bookmarkStart w:id="14" w:name="_Toc6091"/>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9"/>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1AFD5A35">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21世纪以来全国大力推进产业结构优化，我国水质持续好转，新的形势要求优化重构水生态环境监测、评价体系。为突破高灵敏光学/光谱学传感技术中水生生物快速检测、以及浮游生物群落、生物量、繁殖和健康状况等信息快速光学感知等技术难题，并构建"基础研究-技术研发-工程应用"全链条创新体系，研发国产水生生物光学监测装备，打破国外高端仪器垄断，水生态环境监测技术团队拟建一个水生态环境监测技术实验室平台，平台位于合肥市蜀山经济技术开发区电商园四期E栋7楼西侧，实验室暂设有化学分析实验室、机械组装实验室、光机电调试实验室、机房与储藏室等。水生态环境监测技术实验室正在筹备中，目前没有可用的实验台、调试架、柜子等设备，无法满足水生态环境监测技术研究任务需要，因而急需采购实验台、中央装配调试台等一系列设备。</w:t>
      </w:r>
    </w:p>
    <w:p w14:paraId="25032C71">
      <w:pPr>
        <w:adjustRightInd w:val="0"/>
        <w:snapToGrid w:val="0"/>
        <w:spacing w:line="360" w:lineRule="auto"/>
        <w:ind w:firstLine="480" w:firstLineChars="200"/>
        <w:rPr>
          <w:rFonts w:hint="eastAsia" w:ascii="宋体" w:hAnsi="宋体" w:eastAsia="宋体" w:cs="宋体"/>
          <w:color w:val="000000"/>
          <w:sz w:val="24"/>
          <w:szCs w:val="28"/>
        </w:rPr>
      </w:pPr>
      <w:bookmarkStart w:id="20" w:name="OLE_LINK17"/>
      <w:bookmarkStart w:id="21" w:name="OLE_LINK16"/>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bookmarkEnd w:id="20"/>
    <w:bookmarkEnd w:id="21"/>
    <w:p w14:paraId="7C53CB9F">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化学分析实验室：</w:t>
      </w:r>
    </w:p>
    <w:p w14:paraId="35B77C30">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1、实验台，L*750mm*800mm，11.93m；</w:t>
      </w:r>
    </w:p>
    <w:p w14:paraId="5B2406CA">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2、转角台，1000mm*1000mm*800mm，2套；</w:t>
      </w:r>
    </w:p>
    <w:p w14:paraId="10256CEB">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3、插座，86型，20个；</w:t>
      </w:r>
    </w:p>
    <w:p w14:paraId="06D03EAE">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4、器皿柜，900mm*450mm*1800mm，1套；</w:t>
      </w:r>
    </w:p>
    <w:p w14:paraId="7E013B60">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5、配件：实验室专用水槽及水龙头1套；</w:t>
      </w:r>
    </w:p>
    <w:p w14:paraId="104FCB7D">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光机电调试实验室：</w:t>
      </w:r>
    </w:p>
    <w:p w14:paraId="603E2664">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1、柜子，1000mm*500mm*1800mm，7套；</w:t>
      </w:r>
    </w:p>
    <w:p w14:paraId="4B53BC12">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2、中央装配调试台，6000mm*1200mm*1800mm，3个；</w:t>
      </w:r>
    </w:p>
    <w:p w14:paraId="6662CE09">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3、调试架，6000mm*400mm*700mm，3个；</w:t>
      </w:r>
    </w:p>
    <w:p w14:paraId="778724C1">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4、实验台，L*750mm*800mm，9.38m；</w:t>
      </w:r>
    </w:p>
    <w:p w14:paraId="1699F920">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5、插座，86型，60个；</w:t>
      </w:r>
    </w:p>
    <w:p w14:paraId="2BF70197">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6、配件：实验室专用水槽及水龙头3套；</w:t>
      </w:r>
    </w:p>
    <w:p w14:paraId="3E04C3D7">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机械组装实验室：</w:t>
      </w:r>
    </w:p>
    <w:p w14:paraId="57D9DB9B">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1、柜子，1000mm*500mm*1800mm，12套；</w:t>
      </w:r>
    </w:p>
    <w:p w14:paraId="5BCAB49B">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2、中央装配调试台，6000mm*1200mm*1800mm，2套；</w:t>
      </w:r>
    </w:p>
    <w:p w14:paraId="0A7F7C59">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3、调试架，6000mm*400mm*800mm，2套；</w:t>
      </w:r>
    </w:p>
    <w:p w14:paraId="57D2143C">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4、实验台，L*750mm*800mm，9.36m；</w:t>
      </w:r>
    </w:p>
    <w:p w14:paraId="315F1A97">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5、插座，86型，72个；</w:t>
      </w:r>
    </w:p>
    <w:p w14:paraId="288BCFB3">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6、配件：实验室专用水槽及水龙头3套；</w:t>
      </w:r>
    </w:p>
    <w:p w14:paraId="16ABCC63">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机房与储藏室：</w:t>
      </w:r>
    </w:p>
    <w:p w14:paraId="57CCBAF2">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1、货架柜子，L*500mm*2600mm，9.3m；</w:t>
      </w:r>
    </w:p>
    <w:p w14:paraId="642CAC9B">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2、空调，1匹，1套；</w:t>
      </w:r>
    </w:p>
    <w:p w14:paraId="20E69638">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3、玻璃隔断，2800mm*1700mm*2600mm，12.4平方米；</w:t>
      </w:r>
    </w:p>
    <w:p w14:paraId="491DA900">
      <w:pPr>
        <w:spacing w:line="360" w:lineRule="auto"/>
        <w:ind w:firstLine="480" w:firstLineChars="200"/>
        <w:rPr>
          <w:rFonts w:hint="eastAsia" w:ascii="Times New Roman" w:hAnsi="Times New Roman" w:eastAsia="宋体" w:cs="宋体"/>
          <w:color w:val="000000"/>
          <w:sz w:val="24"/>
          <w:szCs w:val="28"/>
        </w:rPr>
      </w:pPr>
      <w:r>
        <w:rPr>
          <w:rFonts w:hint="eastAsia" w:ascii="Times New Roman" w:hAnsi="Times New Roman" w:eastAsia="宋体" w:cs="宋体"/>
          <w:color w:val="000000"/>
          <w:sz w:val="24"/>
          <w:szCs w:val="28"/>
        </w:rPr>
        <w:t>4、插座，86型，5个；</w:t>
      </w:r>
    </w:p>
    <w:p w14:paraId="3F755CDF">
      <w:pPr>
        <w:spacing w:line="360" w:lineRule="auto"/>
        <w:ind w:firstLine="480" w:firstLineChars="200"/>
        <w:rPr>
          <w:rFonts w:ascii="Times New Roman" w:hAnsi="Times New Roman" w:eastAsia="宋体" w:cs="宋体"/>
          <w:color w:val="000000"/>
          <w:sz w:val="24"/>
          <w:szCs w:val="28"/>
        </w:rPr>
      </w:pPr>
      <w:r>
        <w:rPr>
          <w:rFonts w:hint="eastAsia" w:ascii="Times New Roman" w:hAnsi="Times New Roman" w:eastAsia="宋体" w:cs="宋体"/>
          <w:color w:val="000000"/>
          <w:sz w:val="24"/>
          <w:szCs w:val="28"/>
        </w:rPr>
        <w:t>以上基础设施需满足日常开展实验需求。</w:t>
      </w:r>
    </w:p>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hint="eastAsia" w:ascii="宋体" w:hAnsi="宋体" w:eastAsia="宋体" w:cs="宋体"/>
          <w:color w:val="000000"/>
          <w:sz w:val="32"/>
        </w:rPr>
      </w:pPr>
    </w:p>
    <w:p w14:paraId="0C37DB3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77BE1E87">
      <w:pPr>
        <w:keepLines/>
        <w:ind w:left="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br w:type="page"/>
      </w:r>
    </w:p>
    <w:p w14:paraId="0054E2EC">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2BB28CB5">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项目名称：合肥综合性科学中心环境研究院实验室实验台等设备采购</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hint="eastAsia" w:ascii="宋体" w:hAnsi="宋体" w:eastAsia="宋体" w:cs="宋体"/>
          <w:color w:val="000000"/>
          <w:sz w:val="24"/>
          <w:szCs w:val="24"/>
        </w:rPr>
      </w:pPr>
      <w:bookmarkStart w:id="28" w:name="_Toc4938"/>
      <w:bookmarkStart w:id="29" w:name="_Toc5390"/>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6"/>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合肥综合性科学中心环境研究院实验室实验台等设备采购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5BCA51BB">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9044A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8D41E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55AE2FC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6EDF42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CCE75A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B3746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495F0FA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CEB78A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79E49B8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64D5266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1C72E0BC">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62E75D18">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1F0B474D">
            <w:pPr>
              <w:spacing w:line="360" w:lineRule="auto"/>
              <w:ind w:firstLine="480" w:firstLineChars="200"/>
              <w:jc w:val="center"/>
              <w:rPr>
                <w:rFonts w:hint="eastAsia" w:ascii="宋体" w:hAnsi="宋体" w:eastAsia="宋体" w:cs="宋体"/>
                <w:color w:val="000000"/>
                <w:sz w:val="24"/>
                <w:szCs w:val="24"/>
              </w:rPr>
            </w:pPr>
          </w:p>
        </w:tc>
      </w:tr>
      <w:tr w14:paraId="12F0956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62227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5B65C7E6">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61FF23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0999E27B">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3C40C1CA">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8F5756A">
            <w:pPr>
              <w:spacing w:line="360" w:lineRule="auto"/>
              <w:ind w:firstLine="480" w:firstLineChars="200"/>
              <w:jc w:val="center"/>
              <w:rPr>
                <w:rFonts w:hint="eastAsia" w:ascii="宋体" w:hAnsi="宋体" w:eastAsia="宋体" w:cs="宋体"/>
                <w:color w:val="000000"/>
                <w:sz w:val="24"/>
                <w:szCs w:val="24"/>
              </w:rPr>
            </w:pPr>
          </w:p>
        </w:tc>
      </w:tr>
      <w:tr w14:paraId="0984367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E08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27DFE517">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F457454">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6076EA38">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F84A694">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5E6E2B54">
            <w:pPr>
              <w:spacing w:line="360" w:lineRule="auto"/>
              <w:ind w:firstLine="480" w:firstLineChars="200"/>
              <w:jc w:val="center"/>
              <w:rPr>
                <w:rFonts w:hint="eastAsia" w:ascii="宋体" w:hAnsi="宋体" w:eastAsia="宋体" w:cs="宋体"/>
                <w:color w:val="000000"/>
                <w:sz w:val="24"/>
                <w:szCs w:val="24"/>
              </w:rPr>
            </w:pPr>
          </w:p>
        </w:tc>
      </w:tr>
      <w:tr w14:paraId="520210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8D80B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2C2FDB0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D289421">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F8BD3C6">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5DE50ACE">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4ECC1E98">
            <w:pPr>
              <w:spacing w:line="360" w:lineRule="auto"/>
              <w:ind w:firstLine="480" w:firstLineChars="200"/>
              <w:jc w:val="center"/>
              <w:rPr>
                <w:rFonts w:hint="eastAsia" w:ascii="宋体" w:hAnsi="宋体" w:eastAsia="宋体" w:cs="宋体"/>
                <w:color w:val="000000"/>
                <w:sz w:val="24"/>
                <w:szCs w:val="24"/>
              </w:rPr>
            </w:pPr>
          </w:p>
        </w:tc>
      </w:tr>
      <w:tr w14:paraId="0A758AB9">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234B7D1D">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115128AA">
            <w:pPr>
              <w:spacing w:line="360" w:lineRule="auto"/>
              <w:ind w:firstLine="480" w:firstLineChars="200"/>
              <w:jc w:val="center"/>
              <w:rPr>
                <w:rFonts w:hint="eastAsia" w:ascii="宋体" w:hAnsi="宋体" w:eastAsia="宋体" w:cs="宋体"/>
                <w:color w:val="000000"/>
                <w:sz w:val="24"/>
                <w:szCs w:val="24"/>
              </w:rPr>
            </w:pPr>
          </w:p>
        </w:tc>
      </w:tr>
    </w:tbl>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56BD319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32673E0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438"/>
      <w:bookmarkStart w:id="37" w:name="_Toc72431762"/>
      <w:r>
        <w:rPr>
          <w:rFonts w:hint="eastAsia" w:ascii="仿宋" w:hAnsi="仿宋" w:eastAsia="仿宋" w:cs="仿宋"/>
          <w:b/>
          <w:sz w:val="32"/>
          <w:szCs w:val="32"/>
        </w:rPr>
        <w:t>书面承诺函</w:t>
      </w:r>
      <w:bookmarkEnd w:id="36"/>
      <w:bookmarkEnd w:id="37"/>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AFC31A1">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63497EEB">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5"/>
        <w:rFonts w:hint="eastAsia"/>
      </w:rPr>
    </w:pPr>
    <w:r>
      <w:fldChar w:fldCharType="begin"/>
    </w:r>
    <w:r>
      <w:rPr>
        <w:rStyle w:val="35"/>
      </w:rPr>
      <w:instrText xml:space="preserve">PAGE  </w:instrText>
    </w:r>
    <w:r>
      <w:fldChar w:fldCharType="separate"/>
    </w:r>
    <w:r>
      <w:rPr>
        <w:rStyle w:val="35"/>
      </w:rPr>
      <w:t>9</w:t>
    </w:r>
    <w:r>
      <w:fldChar w:fldCharType="end"/>
    </w:r>
  </w:p>
  <w:p w14:paraId="1497A35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5"/>
        <w:rFonts w:hint="eastAsia"/>
      </w:rPr>
    </w:pPr>
    <w:r>
      <w:fldChar w:fldCharType="begin"/>
    </w:r>
    <w:r>
      <w:rPr>
        <w:rStyle w:val="35"/>
      </w:rPr>
      <w:instrText xml:space="preserve">PAGE  </w:instrText>
    </w:r>
    <w:r>
      <w:rPr>
        <w:rFonts w:hint="eastAsia"/>
      </w:rPr>
      <w:fldChar w:fldCharType="separate"/>
    </w:r>
    <w:r>
      <w:fldChar w:fldCharType="end"/>
    </w:r>
  </w:p>
  <w:p w14:paraId="0828924D">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5"/>
        <w:rFonts w:hint="eastAsia"/>
      </w:rPr>
    </w:pPr>
    <w:r>
      <w:fldChar w:fldCharType="begin"/>
    </w:r>
    <w:r>
      <w:rPr>
        <w:rStyle w:val="35"/>
      </w:rPr>
      <w:instrText xml:space="preserve">PAGE  </w:instrText>
    </w:r>
    <w:r>
      <w:rPr>
        <w:rFonts w:hint="eastAsia"/>
      </w:rPr>
      <w:fldChar w:fldCharType="separate"/>
    </w:r>
    <w:r>
      <w:fldChar w:fldCharType="end"/>
    </w:r>
  </w:p>
  <w:p w14:paraId="1E342C84">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11C"/>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33D"/>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C7DFC"/>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5EDE"/>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0108"/>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323A"/>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B7BF7"/>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2360"/>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4DA2"/>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1677"/>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787946"/>
    <w:rsid w:val="01D34B7C"/>
    <w:rsid w:val="01FA47FF"/>
    <w:rsid w:val="02D23086"/>
    <w:rsid w:val="03195159"/>
    <w:rsid w:val="0328714A"/>
    <w:rsid w:val="03767DB2"/>
    <w:rsid w:val="03D51A5C"/>
    <w:rsid w:val="040C3F64"/>
    <w:rsid w:val="047D4A26"/>
    <w:rsid w:val="04DB75B6"/>
    <w:rsid w:val="06364605"/>
    <w:rsid w:val="063A68D9"/>
    <w:rsid w:val="06860B2E"/>
    <w:rsid w:val="06D32F96"/>
    <w:rsid w:val="076B52A9"/>
    <w:rsid w:val="08475BFA"/>
    <w:rsid w:val="086C7AD9"/>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160EB"/>
    <w:rsid w:val="1082318D"/>
    <w:rsid w:val="10BC3EFD"/>
    <w:rsid w:val="11186A50"/>
    <w:rsid w:val="11341F76"/>
    <w:rsid w:val="11AE2F10"/>
    <w:rsid w:val="1254553E"/>
    <w:rsid w:val="12704669"/>
    <w:rsid w:val="12CC784B"/>
    <w:rsid w:val="13165211"/>
    <w:rsid w:val="139D3288"/>
    <w:rsid w:val="13A714AE"/>
    <w:rsid w:val="142E2FC1"/>
    <w:rsid w:val="14D964F6"/>
    <w:rsid w:val="15610299"/>
    <w:rsid w:val="158A6DF9"/>
    <w:rsid w:val="15A364AC"/>
    <w:rsid w:val="15C55DFA"/>
    <w:rsid w:val="15D867AD"/>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D13C3F"/>
    <w:rsid w:val="19EE2A43"/>
    <w:rsid w:val="1A41287C"/>
    <w:rsid w:val="1A627095"/>
    <w:rsid w:val="1AB343D7"/>
    <w:rsid w:val="1AE2585D"/>
    <w:rsid w:val="1B920CB0"/>
    <w:rsid w:val="1BC3580A"/>
    <w:rsid w:val="1CA76ED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0F1AC0"/>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0F45C8"/>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425103"/>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C912234"/>
    <w:rsid w:val="3D0B46DE"/>
    <w:rsid w:val="3D276AA0"/>
    <w:rsid w:val="3D346110"/>
    <w:rsid w:val="3D6F7148"/>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3EE7018"/>
    <w:rsid w:val="441813A4"/>
    <w:rsid w:val="44B32986"/>
    <w:rsid w:val="45874059"/>
    <w:rsid w:val="45BB0506"/>
    <w:rsid w:val="465C2EFD"/>
    <w:rsid w:val="468B39AB"/>
    <w:rsid w:val="46A53C0E"/>
    <w:rsid w:val="478D6B48"/>
    <w:rsid w:val="48124510"/>
    <w:rsid w:val="482A0CEB"/>
    <w:rsid w:val="485B27A2"/>
    <w:rsid w:val="48AA6DEF"/>
    <w:rsid w:val="494F66E1"/>
    <w:rsid w:val="49724248"/>
    <w:rsid w:val="49731D6E"/>
    <w:rsid w:val="498B355B"/>
    <w:rsid w:val="4A192375"/>
    <w:rsid w:val="4ABF25B2"/>
    <w:rsid w:val="4B1650A7"/>
    <w:rsid w:val="4C4C4E16"/>
    <w:rsid w:val="4D5C44CE"/>
    <w:rsid w:val="4E257ADB"/>
    <w:rsid w:val="4E2A3343"/>
    <w:rsid w:val="4E775E5C"/>
    <w:rsid w:val="4E824F2D"/>
    <w:rsid w:val="4E943E84"/>
    <w:rsid w:val="4E9A448D"/>
    <w:rsid w:val="4ED432AF"/>
    <w:rsid w:val="4F675ED1"/>
    <w:rsid w:val="50811214"/>
    <w:rsid w:val="50EE1EEB"/>
    <w:rsid w:val="510F6820"/>
    <w:rsid w:val="511F5C26"/>
    <w:rsid w:val="514C1822"/>
    <w:rsid w:val="51A451BA"/>
    <w:rsid w:val="51A46D52"/>
    <w:rsid w:val="51DD69A1"/>
    <w:rsid w:val="526B5AC6"/>
    <w:rsid w:val="5273283F"/>
    <w:rsid w:val="52E9726A"/>
    <w:rsid w:val="52EF06B7"/>
    <w:rsid w:val="53364538"/>
    <w:rsid w:val="53746E0E"/>
    <w:rsid w:val="53D343A9"/>
    <w:rsid w:val="53E06B74"/>
    <w:rsid w:val="54241329"/>
    <w:rsid w:val="547215A0"/>
    <w:rsid w:val="551C55B1"/>
    <w:rsid w:val="553B58E4"/>
    <w:rsid w:val="5596306C"/>
    <w:rsid w:val="560E0105"/>
    <w:rsid w:val="564715B7"/>
    <w:rsid w:val="567F7FA4"/>
    <w:rsid w:val="572F3C92"/>
    <w:rsid w:val="575431DF"/>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75762"/>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4A84B6A"/>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85296"/>
    <w:rsid w:val="6B7F7BA4"/>
    <w:rsid w:val="6B9321E6"/>
    <w:rsid w:val="6B964E26"/>
    <w:rsid w:val="6C3F4006"/>
    <w:rsid w:val="6CD57DA9"/>
    <w:rsid w:val="6D3C7A35"/>
    <w:rsid w:val="6D5817FA"/>
    <w:rsid w:val="6E1F40EF"/>
    <w:rsid w:val="6E22598D"/>
    <w:rsid w:val="6E492F1A"/>
    <w:rsid w:val="6EA77C40"/>
    <w:rsid w:val="6FF137F8"/>
    <w:rsid w:val="6FFB46E7"/>
    <w:rsid w:val="701E2184"/>
    <w:rsid w:val="705169D2"/>
    <w:rsid w:val="70C04FE9"/>
    <w:rsid w:val="70C7022B"/>
    <w:rsid w:val="719B386C"/>
    <w:rsid w:val="71FD45C9"/>
    <w:rsid w:val="732E0930"/>
    <w:rsid w:val="738F3EEE"/>
    <w:rsid w:val="73CD1EF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CE87DA1"/>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9"/>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0"/>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1"/>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2"/>
    <w:qFormat/>
    <w:uiPriority w:val="0"/>
    <w:pPr>
      <w:tabs>
        <w:tab w:val="center" w:pos="4153"/>
        <w:tab w:val="right" w:pos="8306"/>
      </w:tabs>
      <w:snapToGrid w:val="0"/>
      <w:jc w:val="left"/>
    </w:pPr>
    <w:rPr>
      <w:sz w:val="18"/>
      <w:szCs w:val="18"/>
    </w:rPr>
  </w:style>
  <w:style w:type="paragraph" w:styleId="21">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5"/>
    <w:qFormat/>
    <w:uiPriority w:val="0"/>
    <w:rPr>
      <w:b/>
      <w:bCs/>
    </w:rPr>
  </w:style>
  <w:style w:type="paragraph" w:styleId="30">
    <w:name w:val="Body Text First Indent 2"/>
    <w:basedOn w:val="11"/>
    <w:next w:val="1"/>
    <w:qFormat/>
    <w:uiPriority w:val="0"/>
    <w:pPr>
      <w:spacing w:after="120"/>
      <w:ind w:left="420" w:leftChars="200" w:firstLine="200"/>
    </w:pPr>
    <w:rPr>
      <w:sz w:val="21"/>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customStyle="1" w:styleId="39">
    <w:name w:val="标题 1 字符"/>
    <w:link w:val="4"/>
    <w:qFormat/>
    <w:uiPriority w:val="0"/>
    <w:rPr>
      <w:rFonts w:eastAsia="宋体"/>
      <w:kern w:val="2"/>
      <w:sz w:val="28"/>
      <w:szCs w:val="24"/>
      <w:lang w:val="en-US" w:eastAsia="zh-CN" w:bidi="ar-SA"/>
    </w:rPr>
  </w:style>
  <w:style w:type="character" w:customStyle="1" w:styleId="40">
    <w:name w:val="批注文字 字符"/>
    <w:link w:val="10"/>
    <w:qFormat/>
    <w:uiPriority w:val="0"/>
    <w:rPr>
      <w:rFonts w:eastAsia="宋体"/>
      <w:kern w:val="2"/>
      <w:sz w:val="21"/>
      <w:lang w:val="en-US" w:eastAsia="zh-CN" w:bidi="ar-SA"/>
    </w:rPr>
  </w:style>
  <w:style w:type="character" w:customStyle="1" w:styleId="41">
    <w:name w:val="日期 字符"/>
    <w:link w:val="17"/>
    <w:qFormat/>
    <w:uiPriority w:val="0"/>
    <w:rPr>
      <w:rFonts w:ascii="Arial" w:hAnsi="Arial" w:eastAsia="楷体_GB2312"/>
      <w:kern w:val="2"/>
      <w:sz w:val="28"/>
      <w:lang w:bidi="ar-SA"/>
    </w:rPr>
  </w:style>
  <w:style w:type="character" w:customStyle="1" w:styleId="42">
    <w:name w:val="页脚 字符"/>
    <w:link w:val="20"/>
    <w:qFormat/>
    <w:uiPriority w:val="0"/>
    <w:rPr>
      <w:kern w:val="2"/>
      <w:sz w:val="18"/>
      <w:szCs w:val="18"/>
    </w:rPr>
  </w:style>
  <w:style w:type="character" w:customStyle="1" w:styleId="43">
    <w:name w:val="页眉 字符"/>
    <w:link w:val="21"/>
    <w:qFormat/>
    <w:uiPriority w:val="99"/>
    <w:rPr>
      <w:kern w:val="2"/>
      <w:sz w:val="18"/>
      <w:szCs w:val="18"/>
    </w:rPr>
  </w:style>
  <w:style w:type="character" w:customStyle="1" w:styleId="44">
    <w:name w:val="font151"/>
    <w:qFormat/>
    <w:uiPriority w:val="0"/>
    <w:rPr>
      <w:rFonts w:hint="eastAsia" w:ascii="宋体" w:hAnsi="宋体" w:eastAsia="宋体" w:cs="宋体"/>
      <w:b/>
      <w:bCs/>
      <w:color w:val="FF0000"/>
      <w:sz w:val="22"/>
      <w:szCs w:val="22"/>
      <w:u w:val="none"/>
    </w:rPr>
  </w:style>
  <w:style w:type="character" w:customStyle="1" w:styleId="45">
    <w:name w:val="Date Char"/>
    <w:qFormat/>
    <w:locked/>
    <w:uiPriority w:val="0"/>
    <w:rPr>
      <w:rFonts w:eastAsia="宋体"/>
      <w:b/>
      <w:kern w:val="2"/>
      <w:sz w:val="28"/>
      <w:lang w:val="en-US" w:eastAsia="zh-CN" w:bidi="ar-SA"/>
    </w:rPr>
  </w:style>
  <w:style w:type="character" w:customStyle="1" w:styleId="46">
    <w:name w:val="font61"/>
    <w:qFormat/>
    <w:uiPriority w:val="0"/>
    <w:rPr>
      <w:rFonts w:hint="eastAsia" w:ascii="宋体" w:hAnsi="宋体" w:eastAsia="宋体" w:cs="宋体"/>
      <w:b/>
      <w:bCs/>
      <w:color w:val="000000"/>
      <w:sz w:val="21"/>
      <w:szCs w:val="21"/>
      <w:u w:val="none"/>
    </w:rPr>
  </w:style>
  <w:style w:type="character" w:customStyle="1" w:styleId="47">
    <w:name w:val="font11"/>
    <w:qFormat/>
    <w:uiPriority w:val="0"/>
    <w:rPr>
      <w:rFonts w:hint="default" w:ascii="Times New Roman" w:hAnsi="Times New Roman" w:cs="Times New Roman"/>
      <w:color w:val="3366FF"/>
      <w:sz w:val="24"/>
      <w:szCs w:val="24"/>
      <w:u w:val="none"/>
    </w:rPr>
  </w:style>
  <w:style w:type="character" w:customStyle="1" w:styleId="48">
    <w:name w:val="font101"/>
    <w:qFormat/>
    <w:uiPriority w:val="0"/>
    <w:rPr>
      <w:rFonts w:hint="eastAsia" w:ascii="宋体" w:hAnsi="宋体" w:eastAsia="宋体" w:cs="宋体"/>
      <w:b/>
      <w:bCs/>
      <w:color w:val="FF0000"/>
      <w:sz w:val="20"/>
      <w:szCs w:val="20"/>
      <w:u w:val="single"/>
    </w:rPr>
  </w:style>
  <w:style w:type="character" w:customStyle="1" w:styleId="49">
    <w:name w:val="font111"/>
    <w:qFormat/>
    <w:uiPriority w:val="0"/>
    <w:rPr>
      <w:rFonts w:hint="default" w:ascii="Times New Roman" w:hAnsi="Times New Roman" w:cs="Times New Roman"/>
      <w:b/>
      <w:bCs/>
      <w:color w:val="000000"/>
      <w:sz w:val="21"/>
      <w:szCs w:val="21"/>
      <w:u w:val="none"/>
    </w:rPr>
  </w:style>
  <w:style w:type="character" w:customStyle="1" w:styleId="50">
    <w:name w:val="font91"/>
    <w:qFormat/>
    <w:uiPriority w:val="0"/>
    <w:rPr>
      <w:rFonts w:hint="eastAsia" w:ascii="宋体" w:hAnsi="宋体" w:eastAsia="宋体" w:cs="宋体"/>
      <w:b/>
      <w:bCs/>
      <w:color w:val="000000"/>
      <w:sz w:val="20"/>
      <w:szCs w:val="20"/>
      <w:u w:val="single"/>
    </w:rPr>
  </w:style>
  <w:style w:type="character" w:customStyle="1" w:styleId="51">
    <w:name w:val="font112"/>
    <w:qFormat/>
    <w:uiPriority w:val="0"/>
    <w:rPr>
      <w:rFonts w:hint="eastAsia" w:ascii="宋体" w:hAnsi="宋体" w:eastAsia="宋体" w:cs="宋体"/>
      <w:b/>
      <w:bCs/>
      <w:color w:val="FF0000"/>
      <w:sz w:val="22"/>
      <w:szCs w:val="22"/>
      <w:u w:val="none"/>
    </w:rPr>
  </w:style>
  <w:style w:type="character" w:customStyle="1" w:styleId="52">
    <w:name w:val="font71"/>
    <w:qFormat/>
    <w:uiPriority w:val="0"/>
    <w:rPr>
      <w:rFonts w:hint="eastAsia" w:ascii="宋体" w:hAnsi="宋体" w:eastAsia="宋体" w:cs="宋体"/>
      <w:color w:val="FF0000"/>
      <w:sz w:val="20"/>
      <w:szCs w:val="20"/>
      <w:u w:val="none"/>
    </w:rPr>
  </w:style>
  <w:style w:type="character" w:customStyle="1" w:styleId="53">
    <w:name w:val="font81"/>
    <w:qFormat/>
    <w:uiPriority w:val="0"/>
    <w:rPr>
      <w:rFonts w:hint="eastAsia" w:ascii="宋体" w:hAnsi="宋体" w:eastAsia="宋体" w:cs="宋体"/>
      <w:b/>
      <w:bCs/>
      <w:color w:val="000000"/>
      <w:sz w:val="20"/>
      <w:szCs w:val="20"/>
      <w:u w:val="none"/>
    </w:rPr>
  </w:style>
  <w:style w:type="character" w:customStyle="1" w:styleId="54">
    <w:name w:val="font141"/>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宋体" w:hAnsi="宋体" w:eastAsia="宋体" w:cs="宋体"/>
      <w:color w:val="FF0000"/>
      <w:sz w:val="20"/>
      <w:szCs w:val="20"/>
      <w:u w:val="none"/>
    </w:rPr>
  </w:style>
  <w:style w:type="character" w:customStyle="1" w:styleId="56">
    <w:name w:val="正文1"/>
    <w:qFormat/>
    <w:uiPriority w:val="0"/>
  </w:style>
  <w:style w:type="character" w:customStyle="1" w:styleId="57">
    <w:name w:val="style29"/>
    <w:qFormat/>
    <w:uiPriority w:val="0"/>
  </w:style>
  <w:style w:type="character" w:customStyle="1" w:styleId="58">
    <w:name w:val="font21"/>
    <w:qFormat/>
    <w:uiPriority w:val="0"/>
    <w:rPr>
      <w:rFonts w:hint="eastAsia" w:ascii="宋体" w:hAnsi="宋体" w:eastAsia="宋体"/>
      <w:color w:val="3366FF"/>
      <w:sz w:val="24"/>
      <w:szCs w:val="24"/>
      <w:u w:val="none"/>
    </w:rPr>
  </w:style>
  <w:style w:type="character" w:customStyle="1" w:styleId="59">
    <w:name w:val="font41"/>
    <w:qFormat/>
    <w:uiPriority w:val="0"/>
    <w:rPr>
      <w:rFonts w:hint="eastAsia" w:ascii="宋体" w:hAnsi="宋体" w:eastAsia="宋体" w:cs="宋体"/>
      <w:color w:val="000000"/>
      <w:sz w:val="20"/>
      <w:szCs w:val="20"/>
      <w:u w:val="single"/>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121"/>
    <w:qFormat/>
    <w:uiPriority w:val="0"/>
    <w:rPr>
      <w:rFonts w:hint="eastAsia" w:ascii="宋体" w:hAnsi="宋体" w:eastAsia="宋体" w:cs="宋体"/>
      <w:b/>
      <w:bCs/>
      <w:color w:val="000000"/>
      <w:sz w:val="22"/>
      <w:szCs w:val="22"/>
      <w:u w:val="single"/>
    </w:rPr>
  </w:style>
  <w:style w:type="character" w:customStyle="1" w:styleId="62">
    <w:name w:val="font131"/>
    <w:qFormat/>
    <w:uiPriority w:val="0"/>
    <w:rPr>
      <w:rFonts w:hint="eastAsia" w:ascii="宋体" w:hAnsi="宋体" w:eastAsia="宋体" w:cs="宋体"/>
      <w:color w:val="000000"/>
      <w:sz w:val="21"/>
      <w:szCs w:val="21"/>
      <w:u w:val="single"/>
    </w:rPr>
  </w:style>
  <w:style w:type="character" w:customStyle="1" w:styleId="63">
    <w:name w:val="font51"/>
    <w:qFormat/>
    <w:uiPriority w:val="0"/>
    <w:rPr>
      <w:rFonts w:hint="eastAsia" w:ascii="宋体" w:hAnsi="宋体" w:eastAsia="宋体" w:cs="宋体"/>
      <w:color w:val="000000"/>
      <w:sz w:val="21"/>
      <w:szCs w:val="21"/>
      <w:u w:val="none"/>
    </w:rPr>
  </w:style>
  <w:style w:type="character" w:customStyle="1" w:styleId="64">
    <w:name w:val="font161"/>
    <w:qFormat/>
    <w:uiPriority w:val="0"/>
    <w:rPr>
      <w:rFonts w:hint="eastAsia" w:ascii="宋体" w:hAnsi="宋体" w:eastAsia="宋体" w:cs="宋体"/>
      <w:color w:val="000000"/>
      <w:sz w:val="20"/>
      <w:szCs w:val="20"/>
      <w:u w:val="single"/>
    </w:rPr>
  </w:style>
  <w:style w:type="character" w:customStyle="1" w:styleId="65">
    <w:name w:val="font171"/>
    <w:qFormat/>
    <w:uiPriority w:val="0"/>
    <w:rPr>
      <w:rFonts w:hint="eastAsia" w:ascii="宋体" w:hAnsi="宋体" w:eastAsia="宋体" w:cs="宋体"/>
      <w:color w:val="000000"/>
      <w:sz w:val="20"/>
      <w:szCs w:val="20"/>
      <w:u w:val="single"/>
    </w:rPr>
  </w:style>
  <w:style w:type="paragraph" w:customStyle="1" w:styleId="6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7">
    <w:name w:val="Char16"/>
    <w:basedOn w:val="1"/>
    <w:qFormat/>
    <w:uiPriority w:val="0"/>
    <w:rPr>
      <w:rFonts w:ascii="Tahoma" w:hAnsi="Tahoma" w:eastAsia="仿宋_GB2312"/>
      <w:sz w:val="24"/>
    </w:rPr>
  </w:style>
  <w:style w:type="paragraph" w:customStyle="1" w:styleId="68">
    <w:name w:val="Char Char1"/>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Char Char Char"/>
    <w:basedOn w:val="1"/>
    <w:qFormat/>
    <w:uiPriority w:val="0"/>
    <w:rPr>
      <w:rFonts w:ascii="Tahoma" w:hAnsi="Tahoma"/>
      <w:sz w:val="24"/>
    </w:rPr>
  </w:style>
  <w:style w:type="paragraph" w:customStyle="1" w:styleId="72">
    <w:name w:val="样式1"/>
    <w:basedOn w:val="1"/>
    <w:qFormat/>
    <w:uiPriority w:val="0"/>
    <w:pPr>
      <w:numPr>
        <w:ilvl w:val="0"/>
        <w:numId w:val="1"/>
      </w:numPr>
      <w:adjustRightInd w:val="0"/>
      <w:textAlignment w:val="baseline"/>
    </w:pPr>
    <w:rPr>
      <w:rFonts w:ascii="宋体" w:hAnsi="宋体"/>
      <w:kern w:val="0"/>
    </w:rPr>
  </w:style>
  <w:style w:type="paragraph" w:customStyle="1" w:styleId="73">
    <w:name w:val="样式 宋体 五号 行距: 单倍行距"/>
    <w:basedOn w:val="1"/>
    <w:qFormat/>
    <w:uiPriority w:val="0"/>
    <w:pPr>
      <w:adjustRightInd w:val="0"/>
      <w:jc w:val="left"/>
      <w:textAlignment w:val="baseline"/>
    </w:pPr>
    <w:rPr>
      <w:rFonts w:ascii="宋体" w:hAnsi="宋体"/>
      <w:kern w:val="0"/>
    </w:rPr>
  </w:style>
  <w:style w:type="paragraph" w:customStyle="1" w:styleId="74">
    <w:name w:val="Char Char15"/>
    <w:basedOn w:val="1"/>
    <w:qFormat/>
    <w:uiPriority w:val="0"/>
    <w:rPr>
      <w:rFonts w:ascii="Tahoma" w:hAnsi="Tahoma" w:eastAsia="仿宋_GB2312"/>
      <w:sz w:val="24"/>
    </w:rPr>
  </w:style>
  <w:style w:type="paragraph" w:customStyle="1" w:styleId="75">
    <w:name w:val="Char"/>
    <w:basedOn w:val="1"/>
    <w:qFormat/>
    <w:uiPriority w:val="0"/>
    <w:rPr>
      <w:rFonts w:ascii="Tahoma" w:hAnsi="Tahoma" w:eastAsia="仿宋_GB2312"/>
      <w:sz w:val="24"/>
    </w:rPr>
  </w:style>
  <w:style w:type="paragraph" w:customStyle="1" w:styleId="76">
    <w:name w:val="Table Text"/>
    <w:basedOn w:val="1"/>
    <w:semiHidden/>
    <w:qFormat/>
    <w:uiPriority w:val="0"/>
    <w:rPr>
      <w:rFonts w:ascii="宋体" w:hAnsi="宋体" w:eastAsia="宋体" w:cs="宋体"/>
      <w:sz w:val="24"/>
      <w:szCs w:val="24"/>
      <w:lang w:eastAsia="en-US"/>
    </w:rPr>
  </w:style>
  <w:style w:type="paragraph" w:customStyle="1" w:styleId="77">
    <w:name w:val="Char2"/>
    <w:basedOn w:val="1"/>
    <w:qFormat/>
    <w:uiPriority w:val="0"/>
    <w:pPr>
      <w:tabs>
        <w:tab w:val="left" w:pos="360"/>
      </w:tabs>
    </w:pPr>
    <w:rPr>
      <w:sz w:val="24"/>
      <w:szCs w:val="24"/>
    </w:rPr>
  </w:style>
  <w:style w:type="paragraph" w:customStyle="1" w:styleId="78">
    <w:name w:val="纯文本1"/>
    <w:basedOn w:val="1"/>
    <w:qFormat/>
    <w:uiPriority w:val="0"/>
    <w:rPr>
      <w:rFonts w:ascii="宋体" w:hAnsi="Courier New" w:cs="Courier New"/>
      <w:szCs w:val="21"/>
    </w:rPr>
  </w:style>
  <w:style w:type="paragraph" w:customStyle="1" w:styleId="79">
    <w:name w:val="样式 标题 2 + 宋体 五号 行距: 单倍行距"/>
    <w:basedOn w:val="5"/>
    <w:qFormat/>
    <w:uiPriority w:val="0"/>
    <w:pPr>
      <w:spacing w:line="240" w:lineRule="auto"/>
    </w:pPr>
    <w:rPr>
      <w:rFonts w:ascii="宋体" w:hAnsi="宋体" w:eastAsia="宋体"/>
      <w:sz w:val="21"/>
    </w:rPr>
  </w:style>
  <w:style w:type="paragraph" w:customStyle="1" w:styleId="80">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1">
    <w:name w:val="_Style 8"/>
    <w:basedOn w:val="1"/>
    <w:qFormat/>
    <w:uiPriority w:val="0"/>
  </w:style>
  <w:style w:type="paragraph" w:customStyle="1" w:styleId="82">
    <w:name w:val="Char Char Char Char Char"/>
    <w:basedOn w:val="1"/>
    <w:qFormat/>
    <w:uiPriority w:val="0"/>
    <w:rPr>
      <w:rFonts w:ascii="Tahoma" w:hAnsi="Tahoma"/>
      <w:sz w:val="24"/>
    </w:rPr>
  </w:style>
  <w:style w:type="paragraph" w:customStyle="1" w:styleId="83">
    <w:name w:val="Char Char"/>
    <w:basedOn w:val="1"/>
    <w:qFormat/>
    <w:uiPriority w:val="0"/>
    <w:rPr>
      <w:rFonts w:ascii="Tahoma" w:hAnsi="Tahoma" w:cs="仿宋_GB2312"/>
      <w:sz w:val="24"/>
    </w:rPr>
  </w:style>
  <w:style w:type="paragraph" w:customStyle="1" w:styleId="84">
    <w:name w:val="Char1"/>
    <w:basedOn w:val="1"/>
    <w:qFormat/>
    <w:uiPriority w:val="0"/>
    <w:rPr>
      <w:rFonts w:ascii="Tahoma" w:hAnsi="Tahoma"/>
      <w:sz w:val="24"/>
    </w:rPr>
  </w:style>
  <w:style w:type="paragraph" w:customStyle="1" w:styleId="85">
    <w:name w:val="Char Char Char Char Char Char Char1 Char"/>
    <w:basedOn w:val="1"/>
    <w:qFormat/>
    <w:uiPriority w:val="0"/>
    <w:rPr>
      <w:rFonts w:ascii="Tahoma" w:hAnsi="Tahoma"/>
      <w:sz w:val="24"/>
    </w:rPr>
  </w:style>
  <w:style w:type="paragraph" w:customStyle="1" w:styleId="86">
    <w:name w:val="Char Char Char Char"/>
    <w:basedOn w:val="1"/>
    <w:next w:val="1"/>
    <w:qFormat/>
    <w:uiPriority w:val="0"/>
    <w:pPr>
      <w:widowControl/>
      <w:spacing w:line="360" w:lineRule="auto"/>
      <w:jc w:val="left"/>
    </w:pPr>
  </w:style>
  <w:style w:type="paragraph" w:customStyle="1" w:styleId="87">
    <w:name w:val="Char Char Char Char Char Char Char"/>
    <w:basedOn w:val="1"/>
    <w:qFormat/>
    <w:uiPriority w:val="0"/>
    <w:rPr>
      <w:szCs w:val="24"/>
    </w:rPr>
  </w:style>
  <w:style w:type="paragraph" w:customStyle="1" w:styleId="88">
    <w:name w:val="Char Char Char1 Char"/>
    <w:basedOn w:val="1"/>
    <w:qFormat/>
    <w:uiPriority w:val="0"/>
    <w:rPr>
      <w:szCs w:val="24"/>
    </w:rPr>
  </w:style>
  <w:style w:type="paragraph" w:customStyle="1" w:styleId="89">
    <w:name w:val="Char Char2"/>
    <w:basedOn w:val="1"/>
    <w:qFormat/>
    <w:uiPriority w:val="0"/>
    <w:rPr>
      <w:rFonts w:ascii="Tahoma" w:hAnsi="Tahoma" w:cs="仿宋_GB2312"/>
      <w:sz w:val="24"/>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_Style 89"/>
    <w:unhideWhenUsed/>
    <w:qFormat/>
    <w:uiPriority w:val="99"/>
    <w:rPr>
      <w:color w:val="605E5C"/>
      <w:shd w:val="clear" w:color="auto" w:fill="E1DFDD"/>
    </w:rPr>
  </w:style>
  <w:style w:type="paragraph" w:customStyle="1" w:styleId="93">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40"/>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7053</Words>
  <Characters>7429</Characters>
  <Lines>62</Lines>
  <Paragraphs>17</Paragraphs>
  <TotalTime>171</TotalTime>
  <ScaleCrop>false</ScaleCrop>
  <LinksUpToDate>false</LinksUpToDate>
  <CharactersWithSpaces>7716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2025-06-11T07:07:39Z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7BC0CEE7D0EB44B4B97BA6FCD0EF0665_13</vt:lpwstr>
  </property>
  <property fmtid="{D5CDD505-2E9C-101B-9397-08002B2CF9AE}" pid="4" name="KSOTemplateDocerSaveRecord">
    <vt:lpwstr>eyJoZGlkIjoiZDRkNzI5NTRiYWRlNDRiNDZjMzIwYWNhNTQxNjE3NGMiLCJ1c2VySWQiOiI2ODM4MTg5ODEifQ==</vt:lpwstr>
  </property>
</Properties>
</file>