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保偏空间光隔离器采购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11</w:t>
      </w:r>
      <w:r>
        <w:rPr>
          <w:rFonts w:ascii="Times New Roman" w:hAnsi="Times New Roman" w:eastAsia="宋体" w:cs="Times New Roman"/>
          <w:bCs/>
          <w:kern w:val="0"/>
          <w:sz w:val="32"/>
          <w:szCs w:val="21"/>
        </w:rPr>
        <w:t>月2</w:t>
      </w:r>
      <w:r>
        <w:rPr>
          <w:rFonts w:hint="eastAsia" w:ascii="Times New Roman" w:hAnsi="Times New Roman" w:eastAsia="宋体" w:cs="Times New Roman"/>
          <w:bCs/>
          <w:kern w:val="0"/>
          <w:sz w:val="32"/>
          <w:szCs w:val="21"/>
          <w:lang w:val="en-US" w:eastAsia="zh-CN"/>
        </w:rPr>
        <w:t>8</w:t>
      </w:r>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保偏空间光隔离器</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保偏空间光隔离器采购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4、采购内容：保偏空间光隔离器，具体详见采购需求。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2月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保偏空间光隔离器</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11.0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合同签订后，接采购人通知 3 天内完成交货、验收合格并交付使用。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30095"/>
      <w:bookmarkStart w:id="17" w:name="_Toc6091"/>
      <w:bookmarkStart w:id="18" w:name="_Toc29684"/>
      <w:bookmarkStart w:id="19" w:name="_Toc18651"/>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455587273"/>
      <w:bookmarkStart w:id="22" w:name="_Toc23237"/>
      <w:bookmarkStart w:id="23" w:name="_Toc532199622"/>
      <w:bookmarkStart w:id="24" w:name="_Toc455587089"/>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温室气体监测设备研发及应用---高精度温室气体分析仪（CO</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/CH</w:t>
      </w:r>
      <w:r>
        <w:rPr>
          <w:rFonts w:hint="eastAsia"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/H</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O）及温室气体通量观测仪科研项目响应国家“双碳”战略需求，课题为满足对大气环境中主要温室气体的高性能监测需求，采购保偏空间光隔离器。致力于研制高精度温室气体分析仪及温室气体通量观测仪，以改变国内缺乏高端检测装置的现状。</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5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67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402"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55"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保偏空间光隔离器</w:t>
            </w:r>
          </w:p>
        </w:tc>
        <w:tc>
          <w:tcPr>
            <w:tcW w:w="4675" w:type="dxa"/>
            <w:tcBorders>
              <w:top w:val="nil"/>
              <w:left w:val="single" w:color="auto" w:sz="4" w:space="0"/>
              <w:bottom w:val="single" w:color="auto" w:sz="4" w:space="0"/>
              <w:right w:val="single" w:color="auto" w:sz="4" w:space="0"/>
            </w:tcBorders>
            <w:shd w:val="clear" w:color="auto" w:fill="FFFFFF"/>
            <w:vAlign w:val="center"/>
          </w:tcPr>
          <w:p w14:paraId="3E731B8B">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*中心波长: 1610nm</w:t>
            </w:r>
          </w:p>
          <w:p w14:paraId="60F46BE0">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*带宽范围: 1570~1650nm</w:t>
            </w:r>
          </w:p>
          <w:p w14:paraId="1BDB5C0D">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插入损耗: 0.55dB (Typ.)@1610nm；</w:t>
            </w:r>
          </w:p>
          <w:p w14:paraId="496712DF">
            <w:pPr>
              <w:pStyle w:val="72"/>
              <w:ind w:left="420" w:firstLine="960" w:firstLineChars="400"/>
              <w:rPr>
                <w:rFonts w:ascii="Times New Roman" w:hAnsi="Times New Roman" w:eastAsia="宋体" w:cs="Times New Roman"/>
                <w:sz w:val="24"/>
                <w:szCs w:val="24"/>
              </w:rPr>
            </w:pPr>
            <w:r>
              <w:rPr>
                <w:rFonts w:hint="eastAsia" w:ascii="Times New Roman" w:hAnsi="Times New Roman" w:eastAsia="宋体" w:cs="Times New Roman"/>
                <w:sz w:val="24"/>
                <w:szCs w:val="24"/>
              </w:rPr>
              <w:t>0.60dB (Typ.)@1570~1650nm；</w:t>
            </w:r>
          </w:p>
          <w:p w14:paraId="124BDF0A">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隔离度: 55dB (Typ.)@1610nm ; </w:t>
            </w:r>
          </w:p>
          <w:p w14:paraId="03B836F0">
            <w:pPr>
              <w:pStyle w:val="72"/>
              <w:ind w:left="420" w:firstLine="720" w:firstLineChars="300"/>
              <w:rPr>
                <w:rFonts w:ascii="Times New Roman" w:hAnsi="Times New Roman" w:eastAsia="宋体" w:cs="Times New Roman"/>
                <w:sz w:val="24"/>
                <w:szCs w:val="24"/>
              </w:rPr>
            </w:pPr>
            <w:r>
              <w:rPr>
                <w:rFonts w:hint="eastAsia" w:ascii="Times New Roman" w:hAnsi="Times New Roman" w:eastAsia="宋体" w:cs="Times New Roman"/>
                <w:sz w:val="24"/>
                <w:szCs w:val="24"/>
              </w:rPr>
              <w:t>50dB (Typ.)@1570~1650nm；</w:t>
            </w:r>
          </w:p>
          <w:p w14:paraId="4D20406C">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通光孔径: 2.0mm or 2.5mm</w:t>
            </w:r>
          </w:p>
          <w:p w14:paraId="695441A7">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承受功率: 300mW</w:t>
            </w:r>
          </w:p>
          <w:p w14:paraId="60679C60">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操作温度: -20 to +85℃</w:t>
            </w:r>
          </w:p>
          <w:p w14:paraId="1D6F0E77">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储藏温度: -20 to +85℃</w:t>
            </w:r>
          </w:p>
        </w:tc>
        <w:tc>
          <w:tcPr>
            <w:tcW w:w="849"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849"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20</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2CB035E6">
      <w:pPr>
        <w:spacing w:line="360" w:lineRule="auto"/>
        <w:ind w:firstLine="482" w:firstLineChars="200"/>
        <w:rPr>
          <w:rFonts w:ascii="Times New Roman" w:hAnsi="Times New Roman" w:eastAsia="宋体" w:cs="Times New Roman"/>
          <w:b/>
          <w:sz w:val="24"/>
          <w:szCs w:val="24"/>
        </w:rPr>
      </w:pPr>
    </w:p>
    <w:p w14:paraId="35EA6B1C">
      <w:pPr>
        <w:spacing w:line="360" w:lineRule="auto"/>
        <w:ind w:firstLine="482" w:firstLineChars="200"/>
        <w:rPr>
          <w:rFonts w:hint="eastAsia"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30" w:name="_Toc363199268"/>
      <w:bookmarkStart w:id="31" w:name="_Toc25322"/>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hint="eastAsia"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w:t>
      </w:r>
      <w:bookmarkStart w:id="49" w:name="_GoBack"/>
      <w:bookmarkEnd w:id="49"/>
      <w:r>
        <w:rPr>
          <w:rFonts w:hint="eastAsia" w:ascii="Times New Roman" w:hAnsi="Times New Roman" w:eastAsia="宋体" w:cs="Times New Roman"/>
          <w:b/>
          <w:sz w:val="28"/>
          <w:szCs w:val="6"/>
        </w:rPr>
        <w:t>保偏空间光隔离器采购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1715"/>
      <w:bookmarkStart w:id="40"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148501698"/>
      <w:bookmarkStart w:id="42" w:name="_Toc5169690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保偏空间光隔离器采购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785"/>
        <w:gridCol w:w="4250"/>
        <w:gridCol w:w="524"/>
        <w:gridCol w:w="524"/>
        <w:gridCol w:w="1201"/>
        <w:gridCol w:w="1201"/>
      </w:tblGrid>
      <w:tr w14:paraId="760AA8DD">
        <w:tblPrEx>
          <w:tblCellMar>
            <w:top w:w="0" w:type="dxa"/>
            <w:left w:w="108" w:type="dxa"/>
            <w:bottom w:w="0" w:type="dxa"/>
            <w:right w:w="108" w:type="dxa"/>
          </w:tblCellMar>
        </w:tblPrEx>
        <w:trPr>
          <w:trHeight w:val="375"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765"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143"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17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3402" w:hRule="atLeast"/>
          <w:jc w:val="center"/>
        </w:trPr>
        <w:tc>
          <w:tcPr>
            <w:tcW w:w="506"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65"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保偏空间光隔离器</w:t>
            </w:r>
          </w:p>
        </w:tc>
        <w:tc>
          <w:tcPr>
            <w:tcW w:w="4143" w:type="dxa"/>
            <w:tcBorders>
              <w:top w:val="nil"/>
              <w:left w:val="single" w:color="auto" w:sz="4" w:space="0"/>
              <w:bottom w:val="single" w:color="auto" w:sz="4" w:space="0"/>
              <w:right w:val="single" w:color="auto" w:sz="4" w:space="0"/>
            </w:tcBorders>
            <w:shd w:val="clear" w:color="auto" w:fill="FFFFFF"/>
            <w:vAlign w:val="center"/>
          </w:tcPr>
          <w:p w14:paraId="3FCB887E">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*中心波长: 1610nm</w:t>
            </w:r>
          </w:p>
          <w:p w14:paraId="7E401AB1">
            <w:pPr>
              <w:pStyle w:val="72"/>
              <w:numPr>
                <w:ilvl w:val="0"/>
                <w:numId w:val="4"/>
              </w:numPr>
              <w:ind w:firstLineChars="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*带宽范围: 1570~1650nm</w:t>
            </w:r>
          </w:p>
          <w:p w14:paraId="7C4CFF18">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插入损耗: 0.55dB(Typ.)@1610nm；</w:t>
            </w:r>
          </w:p>
          <w:p w14:paraId="30E3333B">
            <w:pPr>
              <w:pStyle w:val="72"/>
              <w:ind w:left="420" w:firstLine="240" w:firstLineChars="1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0.60dB(Typ.)@1570~1650nm；</w:t>
            </w:r>
          </w:p>
          <w:p w14:paraId="17312D7C">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隔离度: 55dB (Typ.)@1610nm ; </w:t>
            </w:r>
          </w:p>
          <w:p w14:paraId="54AAB9B9">
            <w:pPr>
              <w:pStyle w:val="72"/>
              <w:ind w:left="420" w:firstLine="240" w:firstLineChars="1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50dB (Typ.)@1570~1650nm；</w:t>
            </w:r>
          </w:p>
          <w:p w14:paraId="34A3D995">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通光孔径: 2.0mm or 2.5mm</w:t>
            </w:r>
          </w:p>
          <w:p w14:paraId="0CDEE7C6">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承受功率: 300mW</w:t>
            </w:r>
          </w:p>
          <w:p w14:paraId="013B07FE">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操作温度: -20 to +85℃</w:t>
            </w:r>
          </w:p>
          <w:p w14:paraId="760AA8E0">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储藏温度: -20 to +85℃</w:t>
            </w:r>
          </w:p>
        </w:tc>
        <w:tc>
          <w:tcPr>
            <w:tcW w:w="511"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11"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20</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877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001E0BF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保偏空间光隔离器采购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762"/>
      <w:bookmarkStart w:id="47" w:name="_Toc72431438"/>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CB2EAC"/>
    <w:multiLevelType w:val="multilevel"/>
    <w:tmpl w:val="7DCB2EA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134C"/>
    <w:rsid w:val="00A5789A"/>
    <w:rsid w:val="00A57DA6"/>
    <w:rsid w:val="00A6269F"/>
    <w:rsid w:val="00A6311F"/>
    <w:rsid w:val="00A65C23"/>
    <w:rsid w:val="00A667E2"/>
    <w:rsid w:val="00A72D83"/>
    <w:rsid w:val="00A75C72"/>
    <w:rsid w:val="00A847F4"/>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BE6445"/>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AA4936"/>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8482EC7"/>
    <w:rsid w:val="39230F37"/>
    <w:rsid w:val="39ED1E87"/>
    <w:rsid w:val="3A1E08FF"/>
    <w:rsid w:val="3A443B62"/>
    <w:rsid w:val="3A5F655A"/>
    <w:rsid w:val="3A9C053F"/>
    <w:rsid w:val="3A9C0A99"/>
    <w:rsid w:val="3AB931B0"/>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BD2563"/>
    <w:rsid w:val="53E06B74"/>
    <w:rsid w:val="54241329"/>
    <w:rsid w:val="547215A0"/>
    <w:rsid w:val="550A5ADB"/>
    <w:rsid w:val="551C55B1"/>
    <w:rsid w:val="553B58E4"/>
    <w:rsid w:val="5596306C"/>
    <w:rsid w:val="560E0105"/>
    <w:rsid w:val="564715B7"/>
    <w:rsid w:val="572F3C92"/>
    <w:rsid w:val="576C33BE"/>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BEC1C38"/>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4AC28AC"/>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5E421E"/>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7112</Words>
  <Characters>7481</Characters>
  <Lines>63</Lines>
  <Paragraphs>17</Paragraphs>
  <TotalTime>155</TotalTime>
  <ScaleCrop>false</ScaleCrop>
  <LinksUpToDate>false</LinksUpToDate>
  <CharactersWithSpaces>7912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2025-11-28T03:25:15Z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